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998C4" w14:textId="77777777" w:rsidR="00463421" w:rsidRPr="00463421" w:rsidRDefault="00463421" w:rsidP="00463421">
      <w:pPr>
        <w:rPr>
          <w:rFonts w:ascii="Times New Roman" w:eastAsia="Times New Roman" w:hAnsi="Times New Roman" w:cs="Times New Roman"/>
          <w:lang w:eastAsia="en-GB"/>
        </w:rPr>
      </w:pPr>
    </w:p>
    <w:p w14:paraId="17A3EE43" w14:textId="77777777" w:rsidR="008E4E33" w:rsidRPr="009C6EF9" w:rsidRDefault="008E4E33" w:rsidP="008E4E33">
      <w:pPr>
        <w:ind w:left="-284" w:right="-336"/>
        <w:jc w:val="center"/>
        <w:rPr>
          <w:rFonts w:ascii="Tahoma" w:hAnsi="Tahoma" w:cs="Tahoma"/>
          <w:color w:val="114E33"/>
          <w:sz w:val="72"/>
          <w:szCs w:val="72"/>
        </w:rPr>
      </w:pPr>
      <w:r>
        <w:rPr>
          <w:rFonts w:ascii="Tahoma" w:hAnsi="Tahoma" w:cs="Tahoma"/>
          <w:color w:val="114E33"/>
          <w:sz w:val="72"/>
          <w:szCs w:val="72"/>
        </w:rPr>
        <w:t>TINTED HARD WAX OIL</w:t>
      </w:r>
    </w:p>
    <w:p w14:paraId="06F85098" w14:textId="77777777" w:rsidR="008E4E33" w:rsidRPr="008E4E33" w:rsidRDefault="008E4E33" w:rsidP="008E4E33">
      <w:pPr>
        <w:ind w:left="-284" w:right="-336"/>
        <w:rPr>
          <w:rFonts w:ascii="Tahoma" w:hAnsi="Tahoma" w:cs="Tahoma"/>
          <w:sz w:val="21"/>
          <w:szCs w:val="21"/>
        </w:rPr>
      </w:pPr>
    </w:p>
    <w:p w14:paraId="7F3878EF" w14:textId="77777777" w:rsidR="008E4E33" w:rsidRPr="004538B5" w:rsidRDefault="008E4E33" w:rsidP="008E4E33">
      <w:pPr>
        <w:jc w:val="both"/>
        <w:rPr>
          <w:rFonts w:ascii="Verdana" w:hAnsi="Verdana"/>
        </w:rPr>
      </w:pPr>
      <w:r w:rsidRPr="009C6EF9">
        <w:rPr>
          <w:rFonts w:ascii="Verdana" w:hAnsi="Verdana"/>
        </w:rPr>
        <w:t>A blend of natural oils and waxes offering exceptional durability and resistance for internal timber surfaces including floors, bench tops, furniture and areas subjected to a high degree of wear.</w:t>
      </w:r>
    </w:p>
    <w:p w14:paraId="34845EFD" w14:textId="77777777" w:rsidR="008E4E33" w:rsidRDefault="008E4E33" w:rsidP="008E4E33">
      <w:pPr>
        <w:jc w:val="both"/>
        <w:rPr>
          <w:rFonts w:ascii="Verdana" w:hAnsi="Verdana"/>
          <w:sz w:val="20"/>
          <w:szCs w:val="20"/>
        </w:rPr>
      </w:pPr>
    </w:p>
    <w:p w14:paraId="553CD49E" w14:textId="77777777" w:rsidR="008E4E33" w:rsidRPr="009C6EF9" w:rsidRDefault="008E4E33" w:rsidP="008E4E33">
      <w:pPr>
        <w:jc w:val="both"/>
        <w:rPr>
          <w:rFonts w:ascii="Verdana" w:hAnsi="Verdana"/>
          <w:sz w:val="20"/>
          <w:szCs w:val="20"/>
        </w:rPr>
      </w:pPr>
      <w:r w:rsidRPr="009C6EF9">
        <w:rPr>
          <w:rFonts w:ascii="Verdana" w:hAnsi="Verdana"/>
          <w:sz w:val="20"/>
          <w:szCs w:val="20"/>
        </w:rPr>
        <w:t>Produces a quick drying natural matt, silk, satin or gloss water repellent, tread-fast finish that will not peel or flake.   Hard Wax Oil is easy to maintain and as a natural replenishable product it is easy to rejuvenate timber when required.</w:t>
      </w:r>
    </w:p>
    <w:p w14:paraId="19B5A0E5" w14:textId="77777777" w:rsidR="008E4E33" w:rsidRPr="008E4E33" w:rsidRDefault="008E4E33" w:rsidP="008E4E33">
      <w:pPr>
        <w:jc w:val="both"/>
        <w:rPr>
          <w:rFonts w:ascii="Verdana" w:hAnsi="Verdana"/>
          <w:sz w:val="20"/>
          <w:szCs w:val="20"/>
        </w:rPr>
      </w:pPr>
    </w:p>
    <w:p w14:paraId="67EA2F74" w14:textId="77777777" w:rsidR="008E4E33" w:rsidRPr="009C6EF9" w:rsidRDefault="008E4E33" w:rsidP="008E4E33">
      <w:pPr>
        <w:jc w:val="both"/>
        <w:rPr>
          <w:rFonts w:ascii="Verdana" w:hAnsi="Verdana"/>
          <w:b/>
          <w:sz w:val="20"/>
          <w:szCs w:val="20"/>
        </w:rPr>
      </w:pPr>
      <w:r w:rsidRPr="009C6EF9">
        <w:rPr>
          <w:rFonts w:ascii="Verdana" w:hAnsi="Verdana"/>
          <w:b/>
          <w:sz w:val="20"/>
          <w:szCs w:val="20"/>
        </w:rPr>
        <w:t>Preparation</w:t>
      </w:r>
    </w:p>
    <w:p w14:paraId="1E2B732C" w14:textId="77777777" w:rsidR="008E4E33" w:rsidRPr="009C6EF9" w:rsidRDefault="008E4E33" w:rsidP="008E4E33">
      <w:pPr>
        <w:jc w:val="both"/>
        <w:rPr>
          <w:rFonts w:ascii="Verdana" w:hAnsi="Verdana"/>
          <w:sz w:val="20"/>
          <w:szCs w:val="20"/>
        </w:rPr>
      </w:pPr>
      <w:r w:rsidRPr="009C6EF9">
        <w:rPr>
          <w:rFonts w:ascii="Verdana" w:hAnsi="Verdana"/>
          <w:sz w:val="20"/>
          <w:szCs w:val="20"/>
        </w:rPr>
        <w:t>Ensure all surfaces are clean, dry and free from previous finish.  Minor gaps and holes can be filled with Fiddes Filler Gel if required. Sand the substrate with a fine 120-150 grade sandpaper. Ensure the surface is clean and remove all traces of dust prior to application.</w:t>
      </w:r>
    </w:p>
    <w:p w14:paraId="03EE2665" w14:textId="77777777" w:rsidR="008E4E33" w:rsidRPr="009C6EF9" w:rsidRDefault="008E4E33" w:rsidP="008E4E33">
      <w:pPr>
        <w:jc w:val="both"/>
        <w:rPr>
          <w:rFonts w:ascii="Verdana" w:hAnsi="Verdana"/>
          <w:sz w:val="20"/>
          <w:szCs w:val="20"/>
        </w:rPr>
      </w:pPr>
    </w:p>
    <w:p w14:paraId="6243A823" w14:textId="77777777" w:rsidR="008E4E33" w:rsidRPr="009C6EF9" w:rsidRDefault="008E4E33" w:rsidP="008E4E33">
      <w:pPr>
        <w:jc w:val="both"/>
        <w:rPr>
          <w:rFonts w:ascii="Verdana" w:hAnsi="Verdana"/>
          <w:b/>
          <w:sz w:val="20"/>
          <w:szCs w:val="20"/>
        </w:rPr>
      </w:pPr>
      <w:r w:rsidRPr="009C6EF9">
        <w:rPr>
          <w:rFonts w:ascii="Verdana" w:hAnsi="Verdana"/>
          <w:b/>
          <w:sz w:val="20"/>
          <w:szCs w:val="20"/>
        </w:rPr>
        <w:t>Application</w:t>
      </w:r>
    </w:p>
    <w:p w14:paraId="58963070" w14:textId="77777777" w:rsidR="008E4E33" w:rsidRPr="009C6EF9" w:rsidRDefault="008E4E33" w:rsidP="008E4E33">
      <w:pPr>
        <w:jc w:val="both"/>
        <w:rPr>
          <w:rFonts w:ascii="Verdana" w:hAnsi="Verdana"/>
          <w:sz w:val="20"/>
          <w:szCs w:val="20"/>
        </w:rPr>
      </w:pPr>
      <w:r w:rsidRPr="009C6EF9">
        <w:rPr>
          <w:rFonts w:ascii="Verdana" w:hAnsi="Verdana"/>
          <w:sz w:val="20"/>
          <w:szCs w:val="20"/>
        </w:rPr>
        <w:t>Ensure all areas to be coated are extremely well ventilated during and after application and always test on a small area prior to use. No sealer or primer is required.   Stir contents thoroughly before and during use.  Maximum 2 coats recommended. Clean applicators with White Spirits.</w:t>
      </w:r>
    </w:p>
    <w:p w14:paraId="14CD1DD8" w14:textId="77777777" w:rsidR="008E4E33" w:rsidRPr="009C6EF9" w:rsidRDefault="008E4E33" w:rsidP="008E4E33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1BFEA330" w14:textId="77777777" w:rsidR="008E4E33" w:rsidRPr="009C6EF9" w:rsidRDefault="008E4E33" w:rsidP="008E4E33">
      <w:pPr>
        <w:jc w:val="both"/>
        <w:rPr>
          <w:rFonts w:ascii="Verdana" w:hAnsi="Verdana"/>
          <w:sz w:val="20"/>
          <w:szCs w:val="20"/>
        </w:rPr>
      </w:pPr>
      <w:r w:rsidRPr="009C6EF9">
        <w:rPr>
          <w:rFonts w:ascii="Verdana" w:hAnsi="Verdana"/>
          <w:b/>
          <w:bCs/>
          <w:i/>
          <w:iCs/>
          <w:sz w:val="20"/>
          <w:szCs w:val="20"/>
        </w:rPr>
        <w:t>Floors</w:t>
      </w:r>
      <w:r w:rsidRPr="009C6EF9">
        <w:rPr>
          <w:rFonts w:ascii="Verdana" w:hAnsi="Verdana"/>
          <w:sz w:val="20"/>
          <w:szCs w:val="20"/>
        </w:rPr>
        <w:t xml:space="preserve"> -</w:t>
      </w:r>
    </w:p>
    <w:p w14:paraId="12C7395D" w14:textId="77777777" w:rsidR="008E4E33" w:rsidRPr="009C6EF9" w:rsidRDefault="008E4E33" w:rsidP="008E4E33">
      <w:pPr>
        <w:ind w:right="140"/>
        <w:jc w:val="both"/>
        <w:rPr>
          <w:rFonts w:ascii="Verdana" w:hAnsi="Verdana"/>
          <w:sz w:val="20"/>
          <w:szCs w:val="20"/>
        </w:rPr>
      </w:pPr>
      <w:r w:rsidRPr="009C6EF9">
        <w:rPr>
          <w:rFonts w:ascii="Verdana" w:hAnsi="Verdana"/>
          <w:sz w:val="20"/>
          <w:szCs w:val="20"/>
        </w:rPr>
        <w:t xml:space="preserve">Apply with a brush, trowel or a floor applicator and buff in with a TAN or BEIGE floor pad using a slow speed buffing machine (175 RPM) whilst ragging edges working the product across the floor. Once dry, apply a coat of clear Hard Wax Oil using a short nap microfibre roller.  Alternatively, to achieve a similar look without using a buffing machine mix 10% Tinted HWO with clear HWO and roll on using a short nap microfibre roller. </w:t>
      </w:r>
    </w:p>
    <w:p w14:paraId="7FF05EDA" w14:textId="77777777" w:rsidR="008E4E33" w:rsidRPr="009C6EF9" w:rsidRDefault="008E4E33" w:rsidP="008E4E33">
      <w:pPr>
        <w:ind w:right="140"/>
        <w:jc w:val="both"/>
        <w:rPr>
          <w:rFonts w:ascii="Verdana" w:hAnsi="Verdana"/>
          <w:sz w:val="20"/>
          <w:szCs w:val="20"/>
        </w:rPr>
      </w:pPr>
      <w:r w:rsidRPr="009C6EF9">
        <w:rPr>
          <w:rFonts w:ascii="Verdana" w:hAnsi="Verdana"/>
          <w:sz w:val="20"/>
          <w:szCs w:val="20"/>
        </w:rPr>
        <w:t>You can also roll the Tinted HWO straight using a short nap microfibre roller being extremely careful not to overlap and to leave roller stop marks.</w:t>
      </w:r>
    </w:p>
    <w:p w14:paraId="4373C8A2" w14:textId="77777777" w:rsidR="008E4E33" w:rsidRPr="009C6EF9" w:rsidRDefault="008E4E33" w:rsidP="008E4E33">
      <w:pPr>
        <w:ind w:right="140"/>
        <w:jc w:val="both"/>
        <w:rPr>
          <w:rFonts w:ascii="Verdana" w:hAnsi="Verdana"/>
          <w:sz w:val="20"/>
          <w:szCs w:val="20"/>
        </w:rPr>
      </w:pPr>
    </w:p>
    <w:p w14:paraId="4BE4B702" w14:textId="77777777" w:rsidR="008E4E33" w:rsidRPr="009C6EF9" w:rsidRDefault="008E4E33" w:rsidP="008E4E33">
      <w:pPr>
        <w:jc w:val="both"/>
        <w:rPr>
          <w:rFonts w:ascii="Verdana" w:hAnsi="Verdana"/>
          <w:sz w:val="20"/>
          <w:szCs w:val="20"/>
        </w:rPr>
      </w:pPr>
      <w:r w:rsidRPr="009C6EF9">
        <w:rPr>
          <w:rFonts w:ascii="Verdana" w:hAnsi="Verdana"/>
          <w:b/>
          <w:bCs/>
          <w:i/>
          <w:iCs/>
          <w:sz w:val="20"/>
          <w:szCs w:val="20"/>
        </w:rPr>
        <w:t>Furniture</w:t>
      </w:r>
      <w:r w:rsidRPr="009C6EF9">
        <w:rPr>
          <w:rFonts w:ascii="Verdana" w:hAnsi="Verdana"/>
          <w:sz w:val="20"/>
          <w:szCs w:val="20"/>
        </w:rPr>
        <w:t xml:space="preserve"> -</w:t>
      </w:r>
    </w:p>
    <w:p w14:paraId="204D9E7F" w14:textId="77777777" w:rsidR="008E4E33" w:rsidRPr="009C6EF9" w:rsidRDefault="008E4E33" w:rsidP="008E4E33">
      <w:pPr>
        <w:ind w:right="140"/>
        <w:jc w:val="both"/>
        <w:rPr>
          <w:rFonts w:ascii="Verdana" w:hAnsi="Verdana"/>
          <w:sz w:val="20"/>
          <w:szCs w:val="20"/>
        </w:rPr>
      </w:pPr>
      <w:r w:rsidRPr="009C6EF9">
        <w:rPr>
          <w:rFonts w:ascii="Verdana" w:hAnsi="Verdana"/>
          <w:sz w:val="20"/>
          <w:szCs w:val="20"/>
        </w:rPr>
        <w:t>Brush or roll the Tinted Hard Wax Oil and then using a rag, buff into the surface ensuring the entire surface has been covered. Once dry, apply a coat of clear Hard Wax Oil using a short nap microfibre roller. Alternatively, see above instructions to mix Tinted with Clear Hard Wax Oil.</w:t>
      </w:r>
    </w:p>
    <w:p w14:paraId="5CC62EA6" w14:textId="77777777" w:rsidR="008E4E33" w:rsidRPr="009C6EF9" w:rsidRDefault="008E4E33" w:rsidP="008E4E33">
      <w:pPr>
        <w:ind w:left="140" w:right="140"/>
        <w:jc w:val="both"/>
        <w:rPr>
          <w:rFonts w:ascii="Verdana" w:hAnsi="Verdana"/>
          <w:sz w:val="20"/>
          <w:szCs w:val="20"/>
        </w:rPr>
      </w:pPr>
    </w:p>
    <w:p w14:paraId="39F87F34" w14:textId="77777777" w:rsidR="008E4E33" w:rsidRPr="009C6EF9" w:rsidRDefault="008E4E33" w:rsidP="008E4E33">
      <w:pPr>
        <w:ind w:right="140"/>
        <w:jc w:val="both"/>
        <w:rPr>
          <w:rFonts w:ascii="Verdana" w:hAnsi="Verdana"/>
          <w:sz w:val="20"/>
          <w:szCs w:val="20"/>
        </w:rPr>
      </w:pPr>
      <w:r w:rsidRPr="009C6EF9">
        <w:rPr>
          <w:rFonts w:ascii="Verdana" w:hAnsi="Verdana"/>
          <w:b/>
          <w:bCs/>
          <w:sz w:val="20"/>
          <w:szCs w:val="20"/>
        </w:rPr>
        <w:t>Additional notes</w:t>
      </w:r>
      <w:r w:rsidRPr="009C6EF9">
        <w:rPr>
          <w:rFonts w:ascii="Verdana" w:hAnsi="Verdana"/>
          <w:sz w:val="20"/>
          <w:szCs w:val="20"/>
        </w:rPr>
        <w:t xml:space="preserve"> </w:t>
      </w:r>
    </w:p>
    <w:p w14:paraId="0D34D31F" w14:textId="77777777" w:rsidR="008E4E33" w:rsidRPr="009C6EF9" w:rsidRDefault="008E4E33" w:rsidP="008E4E33">
      <w:pPr>
        <w:ind w:right="1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Pr="009C6EF9">
        <w:rPr>
          <w:rFonts w:ascii="Verdana" w:hAnsi="Verdana"/>
          <w:sz w:val="20"/>
          <w:szCs w:val="20"/>
        </w:rPr>
        <w:t>When applied using the above methods the Tinted Hard Wax Oil is more of a transparent tint. If the project requires a deeper colour we recommend using a direct stain such as Fiddes Nitro or Light Fast Water Stain before applying a Clear Hard Wax Oil as per instructions.</w:t>
      </w:r>
    </w:p>
    <w:p w14:paraId="510E4D14" w14:textId="77777777" w:rsidR="008E4E33" w:rsidRPr="009C6EF9" w:rsidRDefault="008E4E33" w:rsidP="008E4E33">
      <w:pPr>
        <w:ind w:right="1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Pr="009C6EF9">
        <w:rPr>
          <w:rFonts w:ascii="Verdana" w:hAnsi="Verdana"/>
          <w:sz w:val="20"/>
          <w:szCs w:val="20"/>
        </w:rPr>
        <w:t>Always do a test patch first and ensure the substrate is prepared in the same process as the project will be completed.</w:t>
      </w:r>
    </w:p>
    <w:p w14:paraId="53AA7711" w14:textId="79DB551A" w:rsidR="006529BB" w:rsidRPr="008E4E33" w:rsidRDefault="008E4E33" w:rsidP="008E4E33">
      <w:pPr>
        <w:ind w:right="1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*P</w:t>
      </w:r>
      <w:r w:rsidRPr="009C6EF9">
        <w:rPr>
          <w:rFonts w:ascii="Verdana" w:hAnsi="Verdana"/>
          <w:sz w:val="20"/>
          <w:szCs w:val="20"/>
        </w:rPr>
        <w:t>lease refer to the Hard Wax Oil Application Sheet for additional application information.</w:t>
      </w:r>
    </w:p>
    <w:p w14:paraId="2F12A1A7" w14:textId="77777777" w:rsidR="00FA0A00" w:rsidRPr="006A0988" w:rsidRDefault="00FA0A00" w:rsidP="007D7F21">
      <w:pPr>
        <w:rPr>
          <w:rFonts w:ascii="Tahoma" w:hAnsi="Tahoma" w:cs="Tahoma"/>
          <w:b/>
          <w:sz w:val="22"/>
          <w:szCs w:val="22"/>
        </w:rPr>
      </w:pPr>
    </w:p>
    <w:sectPr w:rsidR="00FA0A00" w:rsidRPr="006A0988" w:rsidSect="00243FBC">
      <w:headerReference w:type="default" r:id="rId10"/>
      <w:footerReference w:type="default" r:id="rId11"/>
      <w:pgSz w:w="11900" w:h="16840"/>
      <w:pgMar w:top="119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1811" w14:textId="77777777" w:rsidR="003D45F8" w:rsidRDefault="003D45F8" w:rsidP="00786B91">
      <w:r>
        <w:separator/>
      </w:r>
    </w:p>
  </w:endnote>
  <w:endnote w:type="continuationSeparator" w:id="0">
    <w:p w14:paraId="60314EFF" w14:textId="77777777" w:rsidR="003D45F8" w:rsidRDefault="003D45F8" w:rsidP="0078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7A99" w14:textId="77777777" w:rsidR="00786B91" w:rsidRPr="009F1065" w:rsidRDefault="00786B91" w:rsidP="00786B91">
    <w:pPr>
      <w:pStyle w:val="Footer"/>
      <w:ind w:left="-284"/>
      <w:rPr>
        <w:rFonts w:ascii="Tahoma" w:hAnsi="Tahoma" w:cs="Tahoma"/>
        <w:b/>
        <w:sz w:val="20"/>
        <w:szCs w:val="20"/>
      </w:rPr>
    </w:pPr>
    <w:r w:rsidRPr="009F1065">
      <w:rPr>
        <w:rFonts w:ascii="Tahoma" w:hAnsi="Tahoma" w:cs="Tahoma"/>
        <w:b/>
        <w:sz w:val="20"/>
        <w:szCs w:val="20"/>
      </w:rPr>
      <w:t>For all product enquiries and information please contact us today!</w:t>
    </w:r>
  </w:p>
  <w:p w14:paraId="5652EC77" w14:textId="71A8665E" w:rsidR="00786B91" w:rsidRPr="009F1065" w:rsidRDefault="00786B91" w:rsidP="00475200">
    <w:pPr>
      <w:pStyle w:val="Footer"/>
      <w:ind w:left="-284"/>
      <w:rPr>
        <w:rFonts w:ascii="Tahoma" w:hAnsi="Tahoma" w:cs="Tahoma"/>
        <w:sz w:val="20"/>
        <w:szCs w:val="20"/>
      </w:rPr>
    </w:pPr>
    <w:r w:rsidRPr="009F1065">
      <w:rPr>
        <w:rFonts w:ascii="Tahoma" w:hAnsi="Tahoma" w:cs="Tahoma"/>
        <w:sz w:val="20"/>
        <w:szCs w:val="20"/>
      </w:rPr>
      <w:t>1</w:t>
    </w:r>
    <w:r w:rsidR="00475200">
      <w:rPr>
        <w:rFonts w:ascii="Tahoma" w:hAnsi="Tahoma" w:cs="Tahoma"/>
        <w:sz w:val="20"/>
        <w:szCs w:val="20"/>
      </w:rPr>
      <w:t>3</w:t>
    </w:r>
    <w:r w:rsidRPr="009F1065">
      <w:rPr>
        <w:rFonts w:ascii="Tahoma" w:hAnsi="Tahoma" w:cs="Tahoma"/>
        <w:sz w:val="20"/>
        <w:szCs w:val="20"/>
      </w:rPr>
      <w:t>/100 New Street, Ringwood, VIC 3134</w:t>
    </w:r>
  </w:p>
  <w:p w14:paraId="46466380" w14:textId="77777777" w:rsidR="00786B91" w:rsidRPr="009F1065" w:rsidRDefault="00786B91" w:rsidP="00786B91">
    <w:pPr>
      <w:pStyle w:val="Footer"/>
      <w:ind w:left="-284"/>
      <w:rPr>
        <w:rFonts w:ascii="Tahoma" w:hAnsi="Tahoma" w:cs="Tahoma"/>
        <w:sz w:val="20"/>
        <w:szCs w:val="20"/>
      </w:rPr>
    </w:pPr>
    <w:r w:rsidRPr="009F1065">
      <w:rPr>
        <w:rFonts w:ascii="Tahoma" w:hAnsi="Tahoma" w:cs="Tahoma"/>
        <w:color w:val="015736"/>
        <w:sz w:val="20"/>
        <w:szCs w:val="20"/>
      </w:rPr>
      <w:t xml:space="preserve">Phone: </w:t>
    </w:r>
    <w:r w:rsidRPr="009F1065">
      <w:rPr>
        <w:rFonts w:ascii="Tahoma" w:hAnsi="Tahoma" w:cs="Tahoma"/>
        <w:sz w:val="20"/>
        <w:szCs w:val="20"/>
      </w:rPr>
      <w:t>(03) 8813 0338</w:t>
    </w:r>
  </w:p>
  <w:p w14:paraId="15641047" w14:textId="77777777" w:rsidR="00786B91" w:rsidRPr="009F1065" w:rsidRDefault="00786B91" w:rsidP="00786B91">
    <w:pPr>
      <w:pStyle w:val="Footer"/>
      <w:ind w:left="-284"/>
      <w:rPr>
        <w:rFonts w:ascii="Tahoma" w:hAnsi="Tahoma" w:cs="Tahoma"/>
        <w:sz w:val="20"/>
        <w:szCs w:val="20"/>
      </w:rPr>
    </w:pPr>
    <w:r w:rsidRPr="009F1065">
      <w:rPr>
        <w:rFonts w:ascii="Tahoma" w:hAnsi="Tahoma" w:cs="Tahoma"/>
        <w:color w:val="015736"/>
        <w:sz w:val="20"/>
        <w:szCs w:val="20"/>
      </w:rPr>
      <w:t xml:space="preserve">Email: </w:t>
    </w:r>
    <w:r w:rsidRPr="009F1065">
      <w:rPr>
        <w:rFonts w:ascii="Tahoma" w:hAnsi="Tahoma" w:cs="Tahoma"/>
        <w:sz w:val="20"/>
        <w:szCs w:val="20"/>
      </w:rPr>
      <w:t>enquiries@fiddesaustralia.com</w:t>
    </w:r>
  </w:p>
  <w:p w14:paraId="3AD1210D" w14:textId="77777777" w:rsidR="00786B91" w:rsidRPr="009F1065" w:rsidRDefault="00786B91" w:rsidP="00786B91">
    <w:pPr>
      <w:pStyle w:val="Footer"/>
      <w:ind w:left="-284"/>
      <w:rPr>
        <w:b/>
        <w:color w:val="015736"/>
        <w:sz w:val="20"/>
        <w:szCs w:val="20"/>
      </w:rPr>
    </w:pPr>
    <w:r w:rsidRPr="009F1065">
      <w:rPr>
        <w:rFonts w:ascii="Tahoma" w:hAnsi="Tahoma" w:cs="Tahoma"/>
        <w:b/>
        <w:color w:val="015736"/>
        <w:sz w:val="20"/>
        <w:szCs w:val="20"/>
      </w:rPr>
      <w:t>www.fiddesaustralia.com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0BC3" w14:textId="77777777" w:rsidR="003D45F8" w:rsidRDefault="003D45F8" w:rsidP="00786B91">
      <w:r>
        <w:separator/>
      </w:r>
    </w:p>
  </w:footnote>
  <w:footnote w:type="continuationSeparator" w:id="0">
    <w:p w14:paraId="0E76F710" w14:textId="77777777" w:rsidR="003D45F8" w:rsidRDefault="003D45F8" w:rsidP="0078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01EA" w14:textId="77777777" w:rsidR="00786B91" w:rsidRDefault="00786B9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B11E71E" wp14:editId="3942F2FA">
          <wp:simplePos x="0" y="0"/>
          <wp:positionH relativeFrom="column">
            <wp:posOffset>-1086416</wp:posOffset>
          </wp:positionH>
          <wp:positionV relativeFrom="page">
            <wp:posOffset>-108642</wp:posOffset>
          </wp:positionV>
          <wp:extent cx="7767250" cy="10982473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250" cy="10982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764"/>
    <w:multiLevelType w:val="hybridMultilevel"/>
    <w:tmpl w:val="E6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6EE"/>
    <w:multiLevelType w:val="hybridMultilevel"/>
    <w:tmpl w:val="D970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1876"/>
    <w:multiLevelType w:val="hybridMultilevel"/>
    <w:tmpl w:val="EC5E85D8"/>
    <w:lvl w:ilvl="0" w:tplc="518A7B68">
      <w:start w:val="417"/>
      <w:numFmt w:val="bullet"/>
      <w:lvlText w:val=""/>
      <w:lvlJc w:val="left"/>
      <w:pPr>
        <w:ind w:left="436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50F16EE"/>
    <w:multiLevelType w:val="hybridMultilevel"/>
    <w:tmpl w:val="A7AA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44174"/>
    <w:multiLevelType w:val="hybridMultilevel"/>
    <w:tmpl w:val="6114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27F0B"/>
    <w:multiLevelType w:val="hybridMultilevel"/>
    <w:tmpl w:val="296E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4DFE"/>
    <w:multiLevelType w:val="hybridMultilevel"/>
    <w:tmpl w:val="89B8D82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52F1911"/>
    <w:multiLevelType w:val="hybridMultilevel"/>
    <w:tmpl w:val="BBA4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72B2C"/>
    <w:multiLevelType w:val="hybridMultilevel"/>
    <w:tmpl w:val="DA98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957D6"/>
    <w:multiLevelType w:val="hybridMultilevel"/>
    <w:tmpl w:val="DFCAF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42A3A"/>
    <w:multiLevelType w:val="hybridMultilevel"/>
    <w:tmpl w:val="7AC2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D758F"/>
    <w:multiLevelType w:val="hybridMultilevel"/>
    <w:tmpl w:val="6880589E"/>
    <w:lvl w:ilvl="0" w:tplc="20D2793C">
      <w:start w:val="417"/>
      <w:numFmt w:val="bullet"/>
      <w:lvlText w:val=""/>
      <w:lvlJc w:val="left"/>
      <w:pPr>
        <w:ind w:left="76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656C1C2B"/>
    <w:multiLevelType w:val="hybridMultilevel"/>
    <w:tmpl w:val="B9BCF1EE"/>
    <w:lvl w:ilvl="0" w:tplc="CF50E870">
      <w:start w:val="41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C35D9"/>
    <w:multiLevelType w:val="hybridMultilevel"/>
    <w:tmpl w:val="EA48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024623">
    <w:abstractNumId w:val="6"/>
  </w:num>
  <w:num w:numId="2" w16cid:durableId="69235996">
    <w:abstractNumId w:val="8"/>
  </w:num>
  <w:num w:numId="3" w16cid:durableId="1646351867">
    <w:abstractNumId w:val="5"/>
  </w:num>
  <w:num w:numId="4" w16cid:durableId="839196857">
    <w:abstractNumId w:val="13"/>
  </w:num>
  <w:num w:numId="5" w16cid:durableId="404646199">
    <w:abstractNumId w:val="0"/>
  </w:num>
  <w:num w:numId="6" w16cid:durableId="218901891">
    <w:abstractNumId w:val="1"/>
  </w:num>
  <w:num w:numId="7" w16cid:durableId="1495145286">
    <w:abstractNumId w:val="7"/>
  </w:num>
  <w:num w:numId="8" w16cid:durableId="208805312">
    <w:abstractNumId w:val="3"/>
  </w:num>
  <w:num w:numId="9" w16cid:durableId="1572037327">
    <w:abstractNumId w:val="10"/>
  </w:num>
  <w:num w:numId="10" w16cid:durableId="1487891097">
    <w:abstractNumId w:val="4"/>
  </w:num>
  <w:num w:numId="11" w16cid:durableId="1591810387">
    <w:abstractNumId w:val="11"/>
  </w:num>
  <w:num w:numId="12" w16cid:durableId="457535206">
    <w:abstractNumId w:val="2"/>
  </w:num>
  <w:num w:numId="13" w16cid:durableId="1822193459">
    <w:abstractNumId w:val="12"/>
  </w:num>
  <w:num w:numId="14" w16cid:durableId="991061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91"/>
    <w:rsid w:val="00044929"/>
    <w:rsid w:val="00064A2A"/>
    <w:rsid w:val="000C611B"/>
    <w:rsid w:val="000E4BC8"/>
    <w:rsid w:val="000F41DE"/>
    <w:rsid w:val="00116C21"/>
    <w:rsid w:val="00124BF4"/>
    <w:rsid w:val="00154CC5"/>
    <w:rsid w:val="00174748"/>
    <w:rsid w:val="001C3366"/>
    <w:rsid w:val="001D1B55"/>
    <w:rsid w:val="001E4698"/>
    <w:rsid w:val="00243FBC"/>
    <w:rsid w:val="0025019D"/>
    <w:rsid w:val="00287006"/>
    <w:rsid w:val="002A7C0F"/>
    <w:rsid w:val="002B6EFC"/>
    <w:rsid w:val="002E142B"/>
    <w:rsid w:val="003331E4"/>
    <w:rsid w:val="003475A6"/>
    <w:rsid w:val="00352C22"/>
    <w:rsid w:val="003825BF"/>
    <w:rsid w:val="00385047"/>
    <w:rsid w:val="003954CB"/>
    <w:rsid w:val="003957AB"/>
    <w:rsid w:val="00396EE5"/>
    <w:rsid w:val="003A299C"/>
    <w:rsid w:val="003B0370"/>
    <w:rsid w:val="003B682A"/>
    <w:rsid w:val="003D45F8"/>
    <w:rsid w:val="003F1FF7"/>
    <w:rsid w:val="003F4CB2"/>
    <w:rsid w:val="00417680"/>
    <w:rsid w:val="0043084D"/>
    <w:rsid w:val="00456E61"/>
    <w:rsid w:val="00463421"/>
    <w:rsid w:val="0047247D"/>
    <w:rsid w:val="00475200"/>
    <w:rsid w:val="00477375"/>
    <w:rsid w:val="00481EBA"/>
    <w:rsid w:val="004D6CAA"/>
    <w:rsid w:val="004E31F7"/>
    <w:rsid w:val="004F4755"/>
    <w:rsid w:val="00503804"/>
    <w:rsid w:val="005257DE"/>
    <w:rsid w:val="00527806"/>
    <w:rsid w:val="0056682F"/>
    <w:rsid w:val="00571DB6"/>
    <w:rsid w:val="005846EA"/>
    <w:rsid w:val="005B6948"/>
    <w:rsid w:val="005E78F3"/>
    <w:rsid w:val="006058E2"/>
    <w:rsid w:val="0061539E"/>
    <w:rsid w:val="0063043F"/>
    <w:rsid w:val="006317E1"/>
    <w:rsid w:val="00643F65"/>
    <w:rsid w:val="00646C5A"/>
    <w:rsid w:val="006529BB"/>
    <w:rsid w:val="00655715"/>
    <w:rsid w:val="00660B06"/>
    <w:rsid w:val="00675DC3"/>
    <w:rsid w:val="006903A5"/>
    <w:rsid w:val="006A0988"/>
    <w:rsid w:val="006C2BF7"/>
    <w:rsid w:val="006D1A04"/>
    <w:rsid w:val="0072565D"/>
    <w:rsid w:val="00742F2F"/>
    <w:rsid w:val="00750E76"/>
    <w:rsid w:val="00786B91"/>
    <w:rsid w:val="007B7E4E"/>
    <w:rsid w:val="007D7F21"/>
    <w:rsid w:val="007E3A39"/>
    <w:rsid w:val="007F4771"/>
    <w:rsid w:val="007F505E"/>
    <w:rsid w:val="008060BC"/>
    <w:rsid w:val="00820151"/>
    <w:rsid w:val="008224A1"/>
    <w:rsid w:val="00827880"/>
    <w:rsid w:val="00840E8E"/>
    <w:rsid w:val="00857C8B"/>
    <w:rsid w:val="00863CCB"/>
    <w:rsid w:val="008C1E02"/>
    <w:rsid w:val="008C5372"/>
    <w:rsid w:val="008E4E33"/>
    <w:rsid w:val="009163D5"/>
    <w:rsid w:val="00920405"/>
    <w:rsid w:val="0093687A"/>
    <w:rsid w:val="0097712F"/>
    <w:rsid w:val="00990096"/>
    <w:rsid w:val="009E567D"/>
    <w:rsid w:val="009F1065"/>
    <w:rsid w:val="009F4A8F"/>
    <w:rsid w:val="00A308DC"/>
    <w:rsid w:val="00A61778"/>
    <w:rsid w:val="00A76EB4"/>
    <w:rsid w:val="00A848C6"/>
    <w:rsid w:val="00AB78A1"/>
    <w:rsid w:val="00AD024E"/>
    <w:rsid w:val="00B103F7"/>
    <w:rsid w:val="00B65BBB"/>
    <w:rsid w:val="00B86536"/>
    <w:rsid w:val="00B91C01"/>
    <w:rsid w:val="00BD5BEF"/>
    <w:rsid w:val="00C17F43"/>
    <w:rsid w:val="00C278C9"/>
    <w:rsid w:val="00C5342A"/>
    <w:rsid w:val="00C96548"/>
    <w:rsid w:val="00CC332F"/>
    <w:rsid w:val="00CD3476"/>
    <w:rsid w:val="00D33BC7"/>
    <w:rsid w:val="00D424DB"/>
    <w:rsid w:val="00D434BF"/>
    <w:rsid w:val="00D4422E"/>
    <w:rsid w:val="00DA24EA"/>
    <w:rsid w:val="00DF1A7D"/>
    <w:rsid w:val="00DF2BFA"/>
    <w:rsid w:val="00E21DB4"/>
    <w:rsid w:val="00E27DE4"/>
    <w:rsid w:val="00E53A5F"/>
    <w:rsid w:val="00E7057C"/>
    <w:rsid w:val="00F17CEF"/>
    <w:rsid w:val="00F70D98"/>
    <w:rsid w:val="00F94D88"/>
    <w:rsid w:val="00F95D8E"/>
    <w:rsid w:val="00F96DA5"/>
    <w:rsid w:val="00F97C4A"/>
    <w:rsid w:val="00FA0A00"/>
    <w:rsid w:val="00FA79AA"/>
    <w:rsid w:val="00FC546F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46A12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E4E33"/>
    <w:rPr>
      <w:lang w:val="en-AU"/>
    </w:rPr>
  </w:style>
  <w:style w:type="paragraph" w:styleId="Heading2">
    <w:name w:val="heading 2"/>
    <w:basedOn w:val="Normal"/>
    <w:link w:val="Heading2Char"/>
    <w:uiPriority w:val="9"/>
    <w:qFormat/>
    <w:rsid w:val="00481E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B91"/>
  </w:style>
  <w:style w:type="paragraph" w:styleId="Footer">
    <w:name w:val="footer"/>
    <w:basedOn w:val="Normal"/>
    <w:link w:val="FooterChar"/>
    <w:uiPriority w:val="99"/>
    <w:unhideWhenUsed/>
    <w:rsid w:val="00786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B91"/>
  </w:style>
  <w:style w:type="character" w:styleId="Hyperlink">
    <w:name w:val="Hyperlink"/>
    <w:basedOn w:val="DefaultParagraphFont"/>
    <w:uiPriority w:val="99"/>
    <w:unhideWhenUsed/>
    <w:rsid w:val="00786B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E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81EBA"/>
    <w:rPr>
      <w:rFonts w:ascii="Times New Roman" w:eastAsia="Times New Roman" w:hAnsi="Times New Roman" w:cs="Times New Roman"/>
      <w:b/>
      <w:bCs/>
      <w:sz w:val="36"/>
      <w:szCs w:val="36"/>
      <w:lang w:val="en-AU" w:eastAsia="en-GB"/>
    </w:rPr>
  </w:style>
  <w:style w:type="paragraph" w:styleId="NormalWeb">
    <w:name w:val="Normal (Web)"/>
    <w:basedOn w:val="Normal"/>
    <w:uiPriority w:val="99"/>
    <w:semiHidden/>
    <w:unhideWhenUsed/>
    <w:rsid w:val="00481E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9DFC482B64249B572EF513B13C60A" ma:contentTypeVersion="4" ma:contentTypeDescription="Create a new document." ma:contentTypeScope="" ma:versionID="9d502456c487e278a3f256e8fc19dc9f">
  <xsd:schema xmlns:xsd="http://www.w3.org/2001/XMLSchema" xmlns:xs="http://www.w3.org/2001/XMLSchema" xmlns:p="http://schemas.microsoft.com/office/2006/metadata/properties" xmlns:ns2="d50bf7a0-72a8-4696-a8c9-0c98369339f6" targetNamespace="http://schemas.microsoft.com/office/2006/metadata/properties" ma:root="true" ma:fieldsID="ea1e0f6107a7b58dce81ffd05453a886" ns2:_="">
    <xsd:import namespace="d50bf7a0-72a8-4696-a8c9-0c9836933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f7a0-72a8-4696-a8c9-0c9836933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C67EB-DEEC-4626-949B-4E8B919DC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BDEBF-159E-41E3-874D-AFD993684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bf7a0-72a8-4696-a8c9-0c9836933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36C7D-B246-4C0F-B166-6AB2DF5737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Fiddes Australia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Belinda Charlton</cp:lastModifiedBy>
  <cp:revision>4</cp:revision>
  <cp:lastPrinted>2018-07-19T01:06:00Z</cp:lastPrinted>
  <dcterms:created xsi:type="dcterms:W3CDTF">2023-02-10T04:25:00Z</dcterms:created>
  <dcterms:modified xsi:type="dcterms:W3CDTF">2024-11-25T23:30:00Z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0x010100C899DFC482B64249B572EF513B13C60A</vt:lpwstr>
  </property>
</Properties>
</file>